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Pa0"/>
        <w:rPr>
          <w:rStyle w:val="A2"/>
        </w:rPr>
      </w:pPr>
      <w:r>
        <w:rPr>
          <w:rStyle w:val="A2"/>
        </w:rPr>
        <w:t xml:space="preserve">Nous sommes heureux de vous accueillir à la </w:t>
      </w:r>
      <w:r>
        <w:rPr>
          <w:rStyle w:val="A2"/>
        </w:rPr>
        <w:t>6</w:t>
      </w:r>
      <w:proofErr w:type="spellStart"/>
      <w:r>
        <w:rPr>
          <w:rFonts w:cs="Marianne"/>
          <w:color w:val="221E1F"/>
          <w:position w:val="7"/>
          <w:sz w:val="20"/>
          <w:szCs w:val="20"/>
          <w:vertAlign w:val="superscript"/>
        </w:rPr>
        <w:t>ème</w:t>
      </w:r>
      <w:proofErr w:type="spellEnd"/>
      <w:r>
        <w:rPr>
          <w:rFonts w:cs="Marianne"/>
          <w:color w:val="221E1F"/>
          <w:position w:val="7"/>
          <w:sz w:val="20"/>
          <w:szCs w:val="20"/>
          <w:vertAlign w:val="superscript"/>
        </w:rPr>
        <w:t xml:space="preserve"> </w:t>
      </w:r>
      <w:r>
        <w:rPr>
          <w:rStyle w:val="A2"/>
        </w:rPr>
        <w:t>édition</w:t>
      </w:r>
      <w:r>
        <w:rPr>
          <w:rFonts w:cs="Marianne"/>
          <w:color w:val="221E1F"/>
          <w:sz w:val="20"/>
          <w:szCs w:val="20"/>
        </w:rPr>
        <w:t xml:space="preserve"> </w:t>
      </w:r>
      <w:r>
        <w:rPr>
          <w:rStyle w:val="A2"/>
        </w:rPr>
        <w:t xml:space="preserve">du salon des applications RH du CISIRH ! </w:t>
      </w:r>
    </w:p>
    <w:p>
      <w:pPr>
        <w:rPr>
          <w:rFonts w:ascii="Marianne" w:hAnsi="Marianne"/>
          <w:sz w:val="20"/>
          <w:szCs w:val="20"/>
        </w:rPr>
      </w:pPr>
    </w:p>
    <w:p>
      <w:pPr>
        <w:pStyle w:val="Pa0"/>
        <w:rPr>
          <w:rStyle w:val="A2"/>
        </w:rPr>
      </w:pPr>
      <w:r>
        <w:rPr>
          <w:rStyle w:val="A2"/>
        </w:rPr>
        <w:t>Cette année</w:t>
      </w:r>
      <w:r>
        <w:rPr>
          <w:rStyle w:val="A2"/>
        </w:rPr>
        <w:t xml:space="preserve">, </w:t>
      </w:r>
      <w:r>
        <w:rPr>
          <w:rStyle w:val="A2"/>
        </w:rPr>
        <w:t>les exposants vous présenteront des solutions et outils innovants destinés aux agents, aux gestionnaires RH et aux managers.</w:t>
      </w:r>
    </w:p>
    <w:p>
      <w:pPr>
        <w:rPr>
          <w:rFonts w:ascii="Marianne" w:hAnsi="Marianne"/>
          <w:sz w:val="20"/>
          <w:szCs w:val="20"/>
        </w:rPr>
      </w:pPr>
    </w:p>
    <w:p>
      <w:pPr>
        <w:pStyle w:val="Pa0"/>
        <w:rPr>
          <w:rStyle w:val="A2"/>
        </w:rPr>
      </w:pPr>
      <w:r>
        <w:rPr>
          <w:rStyle w:val="A2"/>
        </w:rPr>
        <w:t xml:space="preserve">Deux </w:t>
      </w:r>
      <w:r>
        <w:rPr>
          <w:rStyle w:val="A2"/>
        </w:rPr>
        <w:t xml:space="preserve">conférences </w:t>
      </w:r>
      <w:r>
        <w:rPr>
          <w:rStyle w:val="A2"/>
        </w:rPr>
        <w:t xml:space="preserve">et </w:t>
      </w:r>
      <w:r>
        <w:rPr>
          <w:rStyle w:val="A2"/>
        </w:rPr>
        <w:t>quatre</w:t>
      </w:r>
      <w:r>
        <w:rPr>
          <w:rStyle w:val="A2"/>
        </w:rPr>
        <w:t xml:space="preserve"> démonstrations viendront rythmer cette journée. </w:t>
      </w:r>
    </w:p>
    <w:p>
      <w:pPr>
        <w:rPr>
          <w:rFonts w:ascii="Marianne" w:hAnsi="Marianne"/>
          <w:sz w:val="20"/>
          <w:szCs w:val="20"/>
        </w:rPr>
      </w:pPr>
    </w:p>
    <w:p>
      <w:pPr>
        <w:pStyle w:val="Pa0"/>
        <w:rPr>
          <w:rFonts w:cs="Marianne"/>
          <w:color w:val="221E1F"/>
          <w:sz w:val="20"/>
          <w:szCs w:val="20"/>
        </w:rPr>
      </w:pPr>
      <w:r>
        <w:rPr>
          <w:rStyle w:val="A2"/>
        </w:rPr>
        <w:t xml:space="preserve">Les </w:t>
      </w:r>
      <w:r>
        <w:rPr>
          <w:rStyle w:val="A2"/>
        </w:rPr>
        <w:t>conférences</w:t>
      </w:r>
      <w:r>
        <w:rPr>
          <w:rStyle w:val="A2"/>
        </w:rPr>
        <w:t xml:space="preserve"> se dérouleront dans l’espace « Central Room » situé à proximité des stands </w:t>
      </w:r>
    </w:p>
    <w:p>
      <w:pPr>
        <w:pStyle w:val="Pa0"/>
        <w:rPr>
          <w:rStyle w:val="A2"/>
        </w:rPr>
      </w:pPr>
      <w:proofErr w:type="gramStart"/>
      <w:r>
        <w:rPr>
          <w:rStyle w:val="A2"/>
        </w:rPr>
        <w:t>et</w:t>
      </w:r>
      <w:proofErr w:type="gramEnd"/>
      <w:r>
        <w:rPr>
          <w:rStyle w:val="A2"/>
        </w:rPr>
        <w:t xml:space="preserve"> les démonstrations se feront au fond du salon sur « l’Open Platform ».</w:t>
      </w:r>
    </w:p>
    <w:p>
      <w:pPr>
        <w:rPr>
          <w:rFonts w:ascii="Marianne" w:hAnsi="Marianne"/>
          <w:sz w:val="20"/>
          <w:szCs w:val="20"/>
        </w:rPr>
      </w:pPr>
    </w:p>
    <w:p>
      <w:pPr>
        <w:pStyle w:val="Pa0"/>
        <w:rPr>
          <w:rStyle w:val="A2"/>
        </w:rPr>
      </w:pPr>
      <w:r>
        <w:rPr>
          <w:rStyle w:val="A2"/>
        </w:rPr>
        <w:t>À la sortie, nous vous remercions de bien vouloir remettre aux hôtes et hôtesses d’accueil vos badges.</w:t>
      </w:r>
    </w:p>
    <w:p>
      <w:pPr>
        <w:rPr>
          <w:rFonts w:ascii="Marianne" w:hAnsi="Marianne"/>
          <w:sz w:val="20"/>
          <w:szCs w:val="20"/>
        </w:rPr>
      </w:pPr>
    </w:p>
    <w:p>
      <w:pPr>
        <w:rPr>
          <w:rFonts w:ascii="Marianne" w:hAnsi="Marianne"/>
          <w:sz w:val="20"/>
          <w:szCs w:val="20"/>
        </w:rPr>
      </w:pPr>
      <w:r>
        <w:rPr>
          <w:rStyle w:val="A2"/>
          <w:rFonts w:ascii="Marianne" w:hAnsi="Marianne"/>
        </w:rPr>
        <w:t>Bonne visite !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C0CF9-EA0D-44D6-B37F-FDC690BE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0">
    <w:name w:val="Pa0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Marianne" w:hAnsi="Marianne"/>
      <w:sz w:val="24"/>
      <w:szCs w:val="24"/>
    </w:rPr>
  </w:style>
  <w:style w:type="character" w:customStyle="1" w:styleId="A2">
    <w:name w:val="A2"/>
    <w:uiPriority w:val="99"/>
    <w:rPr>
      <w:rFonts w:cs="Marianne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510</Characters>
  <Application>Microsoft Office Word</Application>
  <DocSecurity>0</DocSecurity>
  <Lines>4</Lines>
  <Paragraphs>1</Paragraphs>
  <ScaleCrop>false</ScaleCrop>
  <Company>Ministere Finances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PONTHIAUX Marine</dc:creator>
  <cp:keywords/>
  <dc:description/>
  <cp:lastModifiedBy>PONTHIAUX Marine</cp:lastModifiedBy>
  <cp:revision>1</cp:revision>
  <dcterms:created xsi:type="dcterms:W3CDTF">2025-10-23T14:02:00Z</dcterms:created>
  <dcterms:modified xsi:type="dcterms:W3CDTF">2025-10-23T14:04:00Z</dcterms:modified>
</cp:coreProperties>
</file>